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44489581" w:rsidR="00803627" w:rsidRPr="00FB128D" w:rsidRDefault="009F0577" w:rsidP="0080362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NATJEČAJ</w:t>
      </w:r>
    </w:p>
    <w:p w14:paraId="50241E49" w14:textId="1A443B1D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</w:t>
      </w:r>
      <w:r w:rsidR="009F057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financiranje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686F2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6A901ED3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9F0577">
        <w:rPr>
          <w:rFonts w:ascii="Arial Narrow" w:hAnsi="Arial Narrow"/>
          <w:sz w:val="24"/>
          <w:szCs w:val="24"/>
          <w:lang w:val="hr-HR"/>
        </w:rPr>
        <w:t>2. 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153B6318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</w:t>
      </w:r>
      <w:r w:rsidR="009F0577">
        <w:rPr>
          <w:rFonts w:ascii="Arial Narrow" w:hAnsi="Arial Narrow"/>
          <w:sz w:val="24"/>
          <w:szCs w:val="24"/>
          <w:lang w:val="hr-HR"/>
        </w:rPr>
        <w:t>6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9F0577">
        <w:rPr>
          <w:rFonts w:ascii="Arial Narrow" w:hAnsi="Arial Narrow"/>
          <w:sz w:val="24"/>
          <w:szCs w:val="24"/>
          <w:lang w:val="hr-HR"/>
        </w:rPr>
        <w:t>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7E9747E9" w14:textId="0802F418" w:rsidR="00707846" w:rsidRPr="002F023D" w:rsidRDefault="00686F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DE1120">
        <w:rPr>
          <w:rFonts w:ascii="Arial Narrow" w:hAnsi="Arial Narrow"/>
        </w:rPr>
        <w:t>Dramska i plesna djelatnost te izvedbene umjetnosti</w:t>
      </w:r>
    </w:p>
    <w:p w14:paraId="0CAEBE64" w14:textId="0DD0CB3C" w:rsidR="00707846" w:rsidRPr="002F023D" w:rsidRDefault="00DE1120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2D052C">
        <w:rPr>
          <w:rFonts w:ascii="Arial Narrow" w:hAnsi="Arial Narrow"/>
        </w:rPr>
        <w:t>Knjižna, nakladnička i knjižničarska djelatnost</w:t>
      </w:r>
    </w:p>
    <w:p w14:paraId="26CAC8D6" w14:textId="2B9800B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2D052C">
        <w:rPr>
          <w:rFonts w:ascii="Arial Narrow" w:hAnsi="Arial Narrow"/>
        </w:rPr>
        <w:t>Međunarodna kulturna suradnja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264A44CB" w:rsidR="00707846" w:rsidRPr="002F023D" w:rsidRDefault="002D05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Zaštita, obnova i čuvanje kulturne baštine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43B0" w14:textId="77777777" w:rsidR="003C4ACC" w:rsidRDefault="003C4ACC" w:rsidP="001A446E">
      <w:r>
        <w:separator/>
      </w:r>
    </w:p>
  </w:endnote>
  <w:endnote w:type="continuationSeparator" w:id="0">
    <w:p w14:paraId="05C73132" w14:textId="77777777" w:rsidR="003C4ACC" w:rsidRDefault="003C4ACC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7EC5" w14:textId="77777777" w:rsidR="003C4ACC" w:rsidRDefault="003C4ACC" w:rsidP="001A446E">
      <w:r>
        <w:separator/>
      </w:r>
    </w:p>
  </w:footnote>
  <w:footnote w:type="continuationSeparator" w:id="0">
    <w:p w14:paraId="7858D02C" w14:textId="77777777" w:rsidR="003C4ACC" w:rsidRDefault="003C4ACC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052C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4ACC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86F2C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A12DE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0577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1120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2</cp:revision>
  <cp:lastPrinted>2021-06-10T08:58:00Z</cp:lastPrinted>
  <dcterms:created xsi:type="dcterms:W3CDTF">2021-08-11T12:05:00Z</dcterms:created>
  <dcterms:modified xsi:type="dcterms:W3CDTF">2021-08-11T12:05:00Z</dcterms:modified>
</cp:coreProperties>
</file>