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A4" w:rsidRDefault="008B73AF" w:rsidP="008B73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39. i 48. Zakona o lokalnoj i područnoj (regionalnoj) samoupravi („Narodne novine“ broj 33/01, 60/01, 129/05, 109/07, 125/08, 36/09, 150/11, 144/12, 19/13, 137/15 i 123/17), članka 6. Zakona o </w:t>
      </w:r>
      <w:r w:rsidR="00B64DA4">
        <w:rPr>
          <w:rFonts w:ascii="Times New Roman" w:hAnsi="Times New Roman" w:cs="Times New Roman"/>
        </w:rPr>
        <w:t>zakupu poslovnog prostora („Narodne novine“ broj 125/11, 64/15 i 112/18), članka 52. Statuta Općine Kolan ( „Službeni glasnik Općine Kolan“ broj 5/18) i članka 15. Odluke o zakupu poslovnog prostora („Službeni glasnik Općine kolan 1/18, 5/18), načelnik Općine Kolan, donosi</w:t>
      </w:r>
    </w:p>
    <w:p w:rsidR="00B64DA4" w:rsidRDefault="00B64DA4" w:rsidP="00B64D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ODLUKU </w:t>
      </w:r>
    </w:p>
    <w:p w:rsidR="00B64DA4" w:rsidRDefault="00B64DA4" w:rsidP="00B64D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RASPISIVANJU NATJEČAJA I VISINI ZAKUPNINE</w:t>
      </w:r>
    </w:p>
    <w:p w:rsidR="00B64DA4" w:rsidRDefault="00B64DA4" w:rsidP="00B64D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ZAKUP POSLOVNOG PROSTORA U ZGRADI  </w:t>
      </w:r>
    </w:p>
    <w:p w:rsidR="00B64DA4" w:rsidRDefault="00B64DA4" w:rsidP="004F61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ADRESI TRG KRALJA TOMISLAVA 3 KOLAN</w:t>
      </w:r>
    </w:p>
    <w:p w:rsidR="00B64DA4" w:rsidRDefault="00B64DA4" w:rsidP="00B64D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B64DA4" w:rsidRDefault="00B64DA4" w:rsidP="00B64D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Ovom odlukom uređuje se način utvrđivanja početnog iznosa visine zakupnine za zakup poslovnog prostora </w:t>
      </w:r>
      <w:r w:rsidR="002D0218">
        <w:rPr>
          <w:rFonts w:ascii="Times New Roman" w:hAnsi="Times New Roman" w:cs="Times New Roman"/>
        </w:rPr>
        <w:t xml:space="preserve">u zgradi </w:t>
      </w:r>
      <w:r w:rsidR="00FC4BDF">
        <w:rPr>
          <w:rFonts w:ascii="Times New Roman" w:hAnsi="Times New Roman" w:cs="Times New Roman"/>
        </w:rPr>
        <w:t xml:space="preserve">sagrađenoj na k.č.br. 8604 k.o. Kolan, na adresi Trg kralja Tomislava 3, a u skladu sa Javnim natječajem. </w:t>
      </w:r>
    </w:p>
    <w:p w:rsidR="00FC4BDF" w:rsidRDefault="00FC4BDF" w:rsidP="00FC4B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FC4BDF" w:rsidRDefault="00FC4BDF" w:rsidP="00FC4B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Poslovni prostor koji je predmet natječaja nalazi se u prizemlju zgrade na adresi Trg kralja Tomislava 3 i namijenjen je obavljanju medicinske djelatnosti.</w:t>
      </w:r>
    </w:p>
    <w:p w:rsidR="00FC4BDF" w:rsidRDefault="00FC4BDF" w:rsidP="00FC4B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Početni iznos mjesečne zakupnine za poslovni prostor iz ove Odluke određuje se </w:t>
      </w:r>
      <w:r w:rsidR="00CE7A58">
        <w:rPr>
          <w:rFonts w:ascii="Times New Roman" w:hAnsi="Times New Roman" w:cs="Times New Roman"/>
        </w:rPr>
        <w:t>u iznosu od 1,00 (jedne) kune po četvornom metru (m2).</w:t>
      </w:r>
    </w:p>
    <w:p w:rsidR="00CE7A58" w:rsidRDefault="00CE7A58" w:rsidP="00FC4B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Zakupnina iz ovog stavka </w:t>
      </w:r>
      <w:r w:rsidR="00A168D9">
        <w:rPr>
          <w:rFonts w:ascii="Times New Roman" w:hAnsi="Times New Roman" w:cs="Times New Roman"/>
        </w:rPr>
        <w:t>određena je prema članku 16.st.3 Odluke o zakupu poslovnog prostora („Službeni glasnik Općine Kolan“ broj 1/18 i 5/18).</w:t>
      </w:r>
    </w:p>
    <w:p w:rsidR="00A168D9" w:rsidRDefault="00A168D9" w:rsidP="00FC4B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Zakupnina izračunata na način opisan u stavku 2. ovog članka primjenjuje se kao početni iznos zakupnine kod raspisivanja natječaja za davanje u zakup poslovnog prostora.</w:t>
      </w:r>
    </w:p>
    <w:p w:rsidR="00A168D9" w:rsidRDefault="00A168D9" w:rsidP="00A16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3. </w:t>
      </w:r>
    </w:p>
    <w:p w:rsidR="00A168D9" w:rsidRDefault="00A168D9" w:rsidP="00A1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drugi dan od objave u Službenom glasniku Općine Kolan.</w:t>
      </w:r>
    </w:p>
    <w:p w:rsidR="001B53CB" w:rsidRDefault="001B53CB" w:rsidP="00A168D9">
      <w:pPr>
        <w:jc w:val="both"/>
        <w:rPr>
          <w:rFonts w:ascii="Times New Roman" w:hAnsi="Times New Roman" w:cs="Times New Roman"/>
        </w:rPr>
      </w:pPr>
    </w:p>
    <w:p w:rsidR="00843577" w:rsidRDefault="00843577" w:rsidP="00A1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651C0E" w:rsidRPr="00651C0E">
        <w:rPr>
          <w:rFonts w:ascii="Times New Roman" w:hAnsi="Times New Roman" w:cs="Times New Roman"/>
        </w:rPr>
        <w:t>372-03/18-01/14</w:t>
      </w:r>
      <w:r>
        <w:rPr>
          <w:rFonts w:ascii="Times New Roman" w:hAnsi="Times New Roman" w:cs="Times New Roman"/>
        </w:rPr>
        <w:br/>
        <w:t>URBROJ:</w:t>
      </w:r>
      <w:r w:rsidR="00651C0E" w:rsidRPr="00651C0E">
        <w:t xml:space="preserve"> </w:t>
      </w:r>
      <w:r w:rsidR="00651C0E" w:rsidRPr="00651C0E">
        <w:rPr>
          <w:rFonts w:ascii="Times New Roman" w:hAnsi="Times New Roman" w:cs="Times New Roman"/>
        </w:rPr>
        <w:t>2198/33-03/02-18-1</w:t>
      </w:r>
    </w:p>
    <w:p w:rsidR="00843577" w:rsidRDefault="00843577" w:rsidP="00A168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Kolan, </w:t>
      </w:r>
      <w:r w:rsidR="004F612B">
        <w:rPr>
          <w:rFonts w:ascii="Times New Roman" w:hAnsi="Times New Roman" w:cs="Times New Roman"/>
        </w:rPr>
        <w:t>04. ožujka 2019.godine</w:t>
      </w:r>
    </w:p>
    <w:p w:rsidR="004F612B" w:rsidRDefault="004F612B" w:rsidP="004F61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NAČELNIK </w:t>
      </w:r>
    </w:p>
    <w:p w:rsidR="004F612B" w:rsidRDefault="004F612B" w:rsidP="004F61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KOLAN</w:t>
      </w:r>
    </w:p>
    <w:p w:rsidR="004F612B" w:rsidRPr="008B73AF" w:rsidRDefault="004F612B" w:rsidP="004F61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 Pernjak</w:t>
      </w:r>
    </w:p>
    <w:p w:rsidR="000179CC" w:rsidRPr="000179CC" w:rsidRDefault="000179CC" w:rsidP="00651C0E">
      <w:pPr>
        <w:rPr>
          <w:sz w:val="28"/>
          <w:szCs w:val="28"/>
        </w:rPr>
      </w:pPr>
      <w:bookmarkStart w:id="0" w:name="_GoBack"/>
      <w:bookmarkEnd w:id="0"/>
    </w:p>
    <w:sectPr w:rsidR="000179CC" w:rsidRPr="000179CC" w:rsidSect="00B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CC"/>
    <w:rsid w:val="000179CC"/>
    <w:rsid w:val="001B53CB"/>
    <w:rsid w:val="002D0218"/>
    <w:rsid w:val="004F612B"/>
    <w:rsid w:val="005C645E"/>
    <w:rsid w:val="00651C0E"/>
    <w:rsid w:val="00843577"/>
    <w:rsid w:val="008B73AF"/>
    <w:rsid w:val="00A168D9"/>
    <w:rsid w:val="00B32946"/>
    <w:rsid w:val="00B64DA4"/>
    <w:rsid w:val="00CE7A58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15E4"/>
  <w15:docId w15:val="{B9A2AAF5-E4CE-42D6-A514-FEF9EACA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9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Anđela Paladina</cp:lastModifiedBy>
  <cp:revision>2</cp:revision>
  <cp:lastPrinted>2019-03-05T08:29:00Z</cp:lastPrinted>
  <dcterms:created xsi:type="dcterms:W3CDTF">2019-03-05T08:29:00Z</dcterms:created>
  <dcterms:modified xsi:type="dcterms:W3CDTF">2019-03-05T08:29:00Z</dcterms:modified>
</cp:coreProperties>
</file>